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E63A" w14:textId="77777777" w:rsidR="00892E68" w:rsidRDefault="00F94637" w:rsidP="00892E68">
      <w:pPr>
        <w:spacing w:before="720" w:after="0"/>
        <w:rPr>
          <w:color w:val="548DD4" w:themeColor="text2" w:themeTint="99"/>
          <w:position w:val="-10"/>
          <w:sz w:val="56"/>
          <w:szCs w:val="56"/>
        </w:rPr>
      </w:pPr>
      <w:r>
        <w:rPr>
          <w:noProof/>
          <w:color w:val="548DD4" w:themeColor="text2" w:themeTint="99"/>
          <w:position w:val="-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564E" wp14:editId="059DEF24">
                <wp:simplePos x="0" y="0"/>
                <wp:positionH relativeFrom="column">
                  <wp:posOffset>2339975</wp:posOffset>
                </wp:positionH>
                <wp:positionV relativeFrom="paragraph">
                  <wp:posOffset>-358140</wp:posOffset>
                </wp:positionV>
                <wp:extent cx="4087495" cy="80518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7495" cy="805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AAC07D" w14:textId="77777777" w:rsidR="005A5CAD" w:rsidRDefault="005A5CAD" w:rsidP="005A5C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E.H.P.A.D</w:t>
                            </w:r>
                          </w:p>
                          <w:p w14:paraId="6CA77F0F" w14:textId="77777777" w:rsidR="005A5CAD" w:rsidRDefault="005A5CAD" w:rsidP="005A5C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"Résidence Pierre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Bazenerye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6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564E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84.25pt;margin-top:-28.2pt;width:321.8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77AAC07D" w14:textId="77777777" w:rsidR="005A5CAD" w:rsidRDefault="005A5CAD" w:rsidP="005A5C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E.H.P.A.D</w:t>
                      </w:r>
                    </w:p>
                    <w:p w14:paraId="6CA77F0F" w14:textId="77777777" w:rsidR="005A5CAD" w:rsidRDefault="005A5CAD" w:rsidP="005A5C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"Résidence Pierre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Bazenerye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CE18E0">
        <w:rPr>
          <w:noProof/>
          <w:color w:val="548DD4" w:themeColor="text2" w:themeTint="99"/>
          <w:position w:val="-1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6EBF4D9" wp14:editId="751CE838">
            <wp:simplePos x="0" y="0"/>
            <wp:positionH relativeFrom="column">
              <wp:posOffset>-389255</wp:posOffset>
            </wp:positionH>
            <wp:positionV relativeFrom="paragraph">
              <wp:posOffset>-395131</wp:posOffset>
            </wp:positionV>
            <wp:extent cx="2640330" cy="1978660"/>
            <wp:effectExtent l="0" t="0" r="762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72619" w14:textId="0D80C6FA" w:rsidR="000A391D" w:rsidRDefault="002E1E26" w:rsidP="001E5604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0" w:color="auto"/>
        </w:pBdr>
        <w:spacing w:before="960" w:after="120"/>
        <w:ind w:left="2124" w:right="1983"/>
        <w:jc w:val="center"/>
        <w:rPr>
          <w:color w:val="548DD4" w:themeColor="text2" w:themeTint="99"/>
          <w:sz w:val="56"/>
          <w:szCs w:val="56"/>
        </w:rPr>
      </w:pPr>
      <w:r w:rsidRPr="002E1E26">
        <w:rPr>
          <w:color w:val="548DD4" w:themeColor="text2" w:themeTint="99"/>
          <w:position w:val="-10"/>
          <w:sz w:val="56"/>
          <w:szCs w:val="56"/>
        </w:rPr>
        <w:object w:dxaOrig="180" w:dyaOrig="340" w14:anchorId="71059FCE">
          <v:shape id="_x0000_i1026" type="#_x0000_t75" style="width:9.15pt;height:17.2pt" o:ole="">
            <v:imagedata r:id="rId8" o:title=""/>
          </v:shape>
          <o:OLEObject Type="Embed" ProgID="Equation.3" ShapeID="_x0000_i1026" DrawAspect="Content" ObjectID="_1738139996" r:id="rId9"/>
        </w:object>
      </w:r>
      <w:r w:rsidRPr="0074605E">
        <w:rPr>
          <w:b/>
          <w:smallCaps/>
          <w:sz w:val="40"/>
          <w:szCs w:val="40"/>
        </w:rPr>
        <w:t>no</w:t>
      </w:r>
      <w:r w:rsidR="000D2AAA">
        <w:rPr>
          <w:b/>
          <w:smallCaps/>
          <w:sz w:val="40"/>
          <w:szCs w:val="40"/>
        </w:rPr>
        <w:t>tice explicative des tarifs 202</w:t>
      </w:r>
      <w:r w:rsidR="009A5787">
        <w:rPr>
          <w:b/>
          <w:smallCaps/>
          <w:sz w:val="40"/>
          <w:szCs w:val="40"/>
        </w:rPr>
        <w:t>3</w:t>
      </w:r>
    </w:p>
    <w:p w14:paraId="400D5D8E" w14:textId="77777777" w:rsidR="00963052" w:rsidRPr="00B34A31" w:rsidRDefault="00963052" w:rsidP="007B05A9">
      <w:pPr>
        <w:pStyle w:val="Paragraphedeliste"/>
        <w:numPr>
          <w:ilvl w:val="0"/>
          <w:numId w:val="3"/>
        </w:numPr>
        <w:spacing w:before="240" w:after="120"/>
      </w:pPr>
      <w:r w:rsidRPr="00B34A31">
        <w:t>Les frais de séjours se dé</w:t>
      </w:r>
      <w:r w:rsidR="00FA0A14">
        <w:t>composent de la façon suivante pour les personnes girées 5 - 6</w:t>
      </w:r>
    </w:p>
    <w:p w14:paraId="5BCAED92" w14:textId="08A0ED21" w:rsidR="00963052" w:rsidRPr="00FA0A14" w:rsidRDefault="0052637F" w:rsidP="00F05A33">
      <w:pPr>
        <w:tabs>
          <w:tab w:val="left" w:pos="1418"/>
          <w:tab w:val="left" w:pos="2127"/>
          <w:tab w:val="left" w:pos="3119"/>
          <w:tab w:val="left" w:pos="4253"/>
          <w:tab w:val="left" w:pos="4962"/>
          <w:tab w:val="left" w:pos="6663"/>
          <w:tab w:val="left" w:pos="7938"/>
        </w:tabs>
        <w:spacing w:after="0" w:line="360" w:lineRule="auto"/>
        <w:ind w:firstLine="851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9E97" wp14:editId="0160F155">
                <wp:simplePos x="0" y="0"/>
                <wp:positionH relativeFrom="column">
                  <wp:posOffset>678815</wp:posOffset>
                </wp:positionH>
                <wp:positionV relativeFrom="paragraph">
                  <wp:posOffset>-102235</wp:posOffset>
                </wp:positionV>
                <wp:extent cx="149860" cy="635000"/>
                <wp:effectExtent l="13335" t="12065" r="889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9860" cy="635000"/>
                        </a:xfrm>
                        <a:prstGeom prst="leftBrace">
                          <a:avLst>
                            <a:gd name="adj1" fmla="val 353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3580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53.45pt;margin-top:-8.05pt;width:11.8pt;height:50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1B2" wp14:editId="30A9163B">
                <wp:simplePos x="0" y="0"/>
                <wp:positionH relativeFrom="column">
                  <wp:posOffset>2085975</wp:posOffset>
                </wp:positionH>
                <wp:positionV relativeFrom="paragraph">
                  <wp:posOffset>-102235</wp:posOffset>
                </wp:positionV>
                <wp:extent cx="149860" cy="635000"/>
                <wp:effectExtent l="10795" t="12065" r="1143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9860" cy="635000"/>
                        </a:xfrm>
                        <a:prstGeom prst="leftBrace">
                          <a:avLst>
                            <a:gd name="adj1" fmla="val 353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2DA9" id="AutoShape 7" o:spid="_x0000_s1026" type="#_x0000_t87" style="position:absolute;margin-left:164.25pt;margin-top:-8.05pt;width:11.8pt;height:50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"/>
            </w:pict>
          </mc:Fallback>
        </mc:AlternateContent>
      </w:r>
      <w:r w:rsidR="000D2AAA">
        <w:rPr>
          <w:noProof/>
        </w:rPr>
        <w:t>55.</w:t>
      </w:r>
      <w:r w:rsidR="009A5787">
        <w:rPr>
          <w:noProof/>
        </w:rPr>
        <w:t>6</w:t>
      </w:r>
      <w:r w:rsidR="000D2AAA">
        <w:rPr>
          <w:noProof/>
        </w:rPr>
        <w:t>0</w:t>
      </w:r>
      <w:r w:rsidR="00963052" w:rsidRPr="00B34A31">
        <w:t xml:space="preserve"> €</w:t>
      </w:r>
      <w:r w:rsidR="00D27E17" w:rsidRPr="00B34A31">
        <w:tab/>
        <w:t xml:space="preserve"> + </w:t>
      </w:r>
      <w:r w:rsidR="00D27E17" w:rsidRPr="00B34A31">
        <w:tab/>
      </w:r>
      <w:r w:rsidR="000D2AAA">
        <w:t>6.</w:t>
      </w:r>
      <w:r w:rsidR="009A5787">
        <w:t>25</w:t>
      </w:r>
      <w:r w:rsidR="00963052" w:rsidRPr="00B34A31">
        <w:t xml:space="preserve"> € </w:t>
      </w:r>
      <w:r w:rsidR="00963052" w:rsidRPr="00B34A31">
        <w:tab/>
        <w:t xml:space="preserve">= </w:t>
      </w:r>
      <w:r w:rsidR="00D27E17" w:rsidRPr="00B34A31">
        <w:tab/>
      </w:r>
      <w:r w:rsidR="00C35F89">
        <w:rPr>
          <w:b/>
        </w:rPr>
        <w:t>61.</w:t>
      </w:r>
      <w:r w:rsidR="009A5787">
        <w:rPr>
          <w:b/>
        </w:rPr>
        <w:t>85</w:t>
      </w:r>
      <w:r w:rsidR="00963052" w:rsidRPr="00FA0A14">
        <w:rPr>
          <w:b/>
        </w:rPr>
        <w:t xml:space="preserve"> €</w:t>
      </w:r>
      <w:r w:rsidR="00963052" w:rsidRPr="00B34A31">
        <w:t xml:space="preserve"> par jour</w:t>
      </w:r>
      <w:r w:rsidR="00F05A33">
        <w:tab/>
        <w:t xml:space="preserve">x 31 jours </w:t>
      </w:r>
      <w:r w:rsidR="00F05A33">
        <w:tab/>
        <w:t xml:space="preserve"> = </w:t>
      </w:r>
      <w:r w:rsidR="00F94637">
        <w:rPr>
          <w:b/>
          <w:color w:val="FF0000"/>
        </w:rPr>
        <w:t>1</w:t>
      </w:r>
      <w:r w:rsidR="009A5787">
        <w:rPr>
          <w:b/>
          <w:color w:val="FF0000"/>
        </w:rPr>
        <w:t> 917.35</w:t>
      </w:r>
      <w:r w:rsidR="00F05A33" w:rsidRPr="00FA0A14">
        <w:rPr>
          <w:b/>
          <w:color w:val="FF0000"/>
        </w:rPr>
        <w:t xml:space="preserve"> €</w:t>
      </w:r>
    </w:p>
    <w:p w14:paraId="1308E3D7" w14:textId="77777777" w:rsidR="00F52EFB" w:rsidRDefault="00963052" w:rsidP="00F52EFB">
      <w:pPr>
        <w:tabs>
          <w:tab w:val="left" w:pos="2552"/>
        </w:tabs>
        <w:spacing w:before="120" w:after="0" w:line="360" w:lineRule="auto"/>
        <w:ind w:firstLine="142"/>
        <w:rPr>
          <w:sz w:val="16"/>
          <w:szCs w:val="16"/>
        </w:rPr>
      </w:pPr>
      <w:r w:rsidRPr="00B34A31">
        <w:rPr>
          <w:sz w:val="16"/>
          <w:szCs w:val="16"/>
        </w:rPr>
        <w:t>Tarif journalier (hébergement)</w:t>
      </w:r>
      <w:r w:rsidRPr="00B34A31">
        <w:rPr>
          <w:sz w:val="16"/>
          <w:szCs w:val="16"/>
        </w:rPr>
        <w:tab/>
      </w:r>
      <w:r w:rsidR="00F52EFB">
        <w:rPr>
          <w:sz w:val="16"/>
          <w:szCs w:val="16"/>
        </w:rPr>
        <w:t>Ticket modérateur (=GIR 5 et 6)</w:t>
      </w:r>
    </w:p>
    <w:p w14:paraId="571974DD" w14:textId="77777777" w:rsidR="000A391D" w:rsidRPr="00F52EFB" w:rsidRDefault="00F05A33" w:rsidP="00F52EFB">
      <w:pPr>
        <w:tabs>
          <w:tab w:val="left" w:pos="2552"/>
        </w:tabs>
        <w:spacing w:before="120" w:after="0" w:line="360" w:lineRule="auto"/>
        <w:ind w:firstLine="142"/>
        <w:rPr>
          <w:sz w:val="16"/>
          <w:szCs w:val="16"/>
        </w:rPr>
      </w:pPr>
      <w:r>
        <w:t xml:space="preserve">Cette partie reste à la charge du résident. </w:t>
      </w:r>
      <w:r w:rsidR="00D27E17" w:rsidRPr="00B34A31">
        <w:t>Toutefois s</w:t>
      </w:r>
      <w:r w:rsidR="000A391D" w:rsidRPr="00B34A31">
        <w:t xml:space="preserve">i la personne est </w:t>
      </w:r>
      <w:r w:rsidR="00D27E17" w:rsidRPr="00B34A31">
        <w:t xml:space="preserve">plus </w:t>
      </w:r>
      <w:r w:rsidR="000A391D" w:rsidRPr="00B34A31">
        <w:t>dépendante</w:t>
      </w:r>
      <w:r w:rsidR="00B34A31">
        <w:t xml:space="preserve"> </w:t>
      </w:r>
      <w:r w:rsidR="00D27E17" w:rsidRPr="00B34A31">
        <w:t>(GIR 4 à 1)</w:t>
      </w:r>
      <w:r w:rsidR="00252F89" w:rsidRPr="00B34A31">
        <w:t>,</w:t>
      </w:r>
      <w:r w:rsidR="00FA0A14">
        <w:t xml:space="preserve"> les frais de séjour augmentent,</w:t>
      </w:r>
      <w:r w:rsidR="00D27E17" w:rsidRPr="00B34A31">
        <w:t xml:space="preserve"> la partie dépendance vient s’ajouter.</w:t>
      </w:r>
      <w:r w:rsidR="007B05A9">
        <w:t xml:space="preserve"> </w:t>
      </w:r>
      <w:r w:rsidR="00D27E17" w:rsidRPr="00B34A31">
        <w:t>C</w:t>
      </w:r>
      <w:r w:rsidR="00252F89" w:rsidRPr="00B34A31">
        <w:t>ette partie peut être prise en cha</w:t>
      </w:r>
      <w:r w:rsidR="00F53179">
        <w:t>rge par le Conseil Département</w:t>
      </w:r>
      <w:r w:rsidR="00D27E17" w:rsidRPr="00B34A31">
        <w:t>al grâce à l’aide personnalisée à l’autonomie(</w:t>
      </w:r>
      <w:r w:rsidR="00252F89" w:rsidRPr="00B34A31">
        <w:rPr>
          <w:highlight w:val="yellow"/>
        </w:rPr>
        <w:t>APA</w:t>
      </w:r>
      <w:r w:rsidR="00FA0A14">
        <w:t xml:space="preserve">). </w:t>
      </w:r>
    </w:p>
    <w:p w14:paraId="06A52040" w14:textId="77777777" w:rsidR="00252F89" w:rsidRPr="00B34A31" w:rsidRDefault="002B55A1" w:rsidP="00252F89">
      <w:pPr>
        <w:spacing w:before="12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C6B185" wp14:editId="1E951E39">
                <wp:simplePos x="0" y="0"/>
                <wp:positionH relativeFrom="column">
                  <wp:posOffset>1648934</wp:posOffset>
                </wp:positionH>
                <wp:positionV relativeFrom="paragraph">
                  <wp:posOffset>147320</wp:posOffset>
                </wp:positionV>
                <wp:extent cx="149860" cy="635000"/>
                <wp:effectExtent l="5080" t="0" r="2667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9860" cy="635000"/>
                        </a:xfrm>
                        <a:prstGeom prst="leftBrace">
                          <a:avLst>
                            <a:gd name="adj1" fmla="val 353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3156" id="AutoShape 2" o:spid="_x0000_s1026" type="#_x0000_t87" style="position:absolute;margin-left:129.85pt;margin-top:11.6pt;width:11.8pt;height:50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"/>
            </w:pict>
          </mc:Fallback>
        </mc:AlternateContent>
      </w:r>
      <w:r w:rsidR="00252F89" w:rsidRPr="00B34A31">
        <w:rPr>
          <w:u w:val="single"/>
        </w:rPr>
        <w:t>Exemple</w:t>
      </w:r>
      <w:r w:rsidR="00252F89" w:rsidRPr="00B34A31">
        <w:t xml:space="preserve"> : </w:t>
      </w:r>
    </w:p>
    <w:p w14:paraId="07D2E230" w14:textId="5F79D4A2" w:rsidR="00252F89" w:rsidRPr="00B34A31" w:rsidRDefault="0052637F" w:rsidP="007B05A9">
      <w:pPr>
        <w:tabs>
          <w:tab w:val="left" w:pos="2268"/>
          <w:tab w:val="left" w:pos="3402"/>
          <w:tab w:val="left" w:pos="4111"/>
          <w:tab w:val="left" w:pos="7371"/>
        </w:tabs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5418E" wp14:editId="19A0BE0E">
                <wp:simplePos x="0" y="0"/>
                <wp:positionH relativeFrom="column">
                  <wp:posOffset>3321050</wp:posOffset>
                </wp:positionH>
                <wp:positionV relativeFrom="paragraph">
                  <wp:posOffset>-600075</wp:posOffset>
                </wp:positionV>
                <wp:extent cx="195580" cy="1631950"/>
                <wp:effectExtent l="8255" t="5080" r="762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5580" cy="1631950"/>
                        </a:xfrm>
                        <a:prstGeom prst="leftBrace">
                          <a:avLst>
                            <a:gd name="adj1" fmla="val 695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9CBA" id="AutoShape 3" o:spid="_x0000_s1026" type="#_x0000_t87" style="position:absolute;margin-left:261.5pt;margin-top:-47.25pt;width:15.4pt;height:128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"/>
            </w:pict>
          </mc:Fallback>
        </mc:AlternateContent>
      </w:r>
      <w:r w:rsidR="00252F89" w:rsidRPr="00B34A31">
        <w:t xml:space="preserve">Résident GIR 1 ou 2 =&gt; </w:t>
      </w:r>
      <w:r w:rsidR="007B05A9">
        <w:tab/>
      </w:r>
      <w:r w:rsidR="009A5787">
        <w:t>1917.35</w:t>
      </w:r>
      <w:r w:rsidR="00252F89" w:rsidRPr="00B34A31">
        <w:t xml:space="preserve"> </w:t>
      </w:r>
      <w:r w:rsidR="002B55A1">
        <w:t>€</w:t>
      </w:r>
      <w:r w:rsidR="007B05A9">
        <w:tab/>
      </w:r>
      <w:r w:rsidR="00252F89" w:rsidRPr="00B34A31">
        <w:t xml:space="preserve">+ </w:t>
      </w:r>
      <w:r w:rsidR="007B05A9">
        <w:tab/>
        <w:t>(</w:t>
      </w:r>
      <w:r w:rsidR="000D2AAA">
        <w:t>1</w:t>
      </w:r>
      <w:r w:rsidR="009A5787">
        <w:t>6.96</w:t>
      </w:r>
      <w:r w:rsidR="000D2AAA">
        <w:t xml:space="preserve"> </w:t>
      </w:r>
      <w:r w:rsidR="007B05A9">
        <w:t xml:space="preserve">x 31 jours = </w:t>
      </w:r>
      <w:r w:rsidR="009A5787">
        <w:t>525.76</w:t>
      </w:r>
      <w:r w:rsidR="007B05A9">
        <w:t xml:space="preserve"> €)</w:t>
      </w:r>
      <w:r w:rsidR="007B05A9">
        <w:tab/>
      </w:r>
      <w:r w:rsidR="00252F89" w:rsidRPr="00B34A31">
        <w:t xml:space="preserve">= </w:t>
      </w:r>
      <w:r w:rsidR="00C35F89">
        <w:t>2</w:t>
      </w:r>
      <w:r w:rsidR="009A5787">
        <w:t> </w:t>
      </w:r>
      <w:r w:rsidR="000D2AAA">
        <w:t>4</w:t>
      </w:r>
      <w:r w:rsidR="009A5787">
        <w:t>43.11</w:t>
      </w:r>
      <w:r w:rsidR="000D2AAA">
        <w:t xml:space="preserve"> </w:t>
      </w:r>
      <w:r w:rsidR="00252F89" w:rsidRPr="00B34A31">
        <w:t>€</w:t>
      </w:r>
    </w:p>
    <w:p w14:paraId="403C01FC" w14:textId="77777777" w:rsidR="008D3328" w:rsidRPr="00B34A31" w:rsidRDefault="009756CB" w:rsidP="007B05A9">
      <w:pPr>
        <w:tabs>
          <w:tab w:val="left" w:pos="3828"/>
        </w:tabs>
        <w:spacing w:before="120" w:after="0"/>
        <w:ind w:left="1985"/>
        <w:jc w:val="both"/>
        <w:rPr>
          <w:sz w:val="16"/>
          <w:szCs w:val="16"/>
        </w:rPr>
      </w:pPr>
      <w:r w:rsidRPr="00B34A31">
        <w:rPr>
          <w:sz w:val="16"/>
          <w:szCs w:val="16"/>
        </w:rPr>
        <w:t>Part du résident</w:t>
      </w:r>
      <w:r w:rsidR="00060590" w:rsidRPr="00B34A31">
        <w:rPr>
          <w:sz w:val="16"/>
          <w:szCs w:val="16"/>
        </w:rPr>
        <w:tab/>
      </w:r>
      <w:r w:rsidR="007B05A9">
        <w:rPr>
          <w:sz w:val="16"/>
          <w:szCs w:val="16"/>
        </w:rPr>
        <w:t>P</w:t>
      </w:r>
      <w:r w:rsidRPr="00B34A31">
        <w:rPr>
          <w:sz w:val="16"/>
          <w:szCs w:val="16"/>
        </w:rPr>
        <w:t>art APA</w:t>
      </w:r>
      <w:r w:rsidR="00D27E17" w:rsidRPr="00B34A31">
        <w:rPr>
          <w:sz w:val="16"/>
          <w:szCs w:val="16"/>
        </w:rPr>
        <w:t xml:space="preserve"> pouvant être</w:t>
      </w:r>
      <w:r w:rsidRPr="00B34A31">
        <w:rPr>
          <w:sz w:val="16"/>
          <w:szCs w:val="16"/>
        </w:rPr>
        <w:t xml:space="preserve"> prise en charge par le Conseil Général</w:t>
      </w:r>
    </w:p>
    <w:p w14:paraId="59250360" w14:textId="77777777" w:rsidR="009756CB" w:rsidRPr="00B34A31" w:rsidRDefault="009F0E12" w:rsidP="00CA2B79">
      <w:pPr>
        <w:spacing w:before="360" w:after="0"/>
        <w:jc w:val="both"/>
      </w:pPr>
      <w:r w:rsidRPr="00B34A31">
        <w:rPr>
          <w:b/>
          <w:u w:val="single"/>
        </w:rPr>
        <w:t xml:space="preserve">Tarifs complets </w:t>
      </w:r>
      <w:r w:rsidR="0016162D">
        <w:rPr>
          <w:b/>
          <w:u w:val="single"/>
        </w:rPr>
        <w:t>SANS</w:t>
      </w:r>
      <w:r w:rsidRPr="0016162D">
        <w:rPr>
          <w:b/>
          <w:u w:val="single"/>
        </w:rPr>
        <w:t xml:space="preserve"> APA</w:t>
      </w:r>
      <w:r w:rsidR="00620258">
        <w:rPr>
          <w:b/>
          <w:u w:val="single"/>
        </w:rPr>
        <w:t xml:space="preserve"> à la charge du résident</w:t>
      </w:r>
      <w:r w:rsidRPr="00B34A31">
        <w:t> :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2552"/>
        <w:gridCol w:w="2409"/>
        <w:gridCol w:w="1985"/>
      </w:tblGrid>
      <w:tr w:rsidR="00AD40E4" w:rsidRPr="00620258" w14:paraId="1A554EA7" w14:textId="77777777" w:rsidTr="00CA2B79">
        <w:tc>
          <w:tcPr>
            <w:tcW w:w="1844" w:type="dxa"/>
            <w:vAlign w:val="center"/>
          </w:tcPr>
          <w:p w14:paraId="7BFF6A1D" w14:textId="77777777" w:rsidR="00AD40E4" w:rsidRPr="00620258" w:rsidRDefault="00AD40E4" w:rsidP="0062025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Indice dépendance</w:t>
            </w:r>
          </w:p>
        </w:tc>
        <w:tc>
          <w:tcPr>
            <w:tcW w:w="1559" w:type="dxa"/>
            <w:vAlign w:val="center"/>
          </w:tcPr>
          <w:p w14:paraId="1096DE7D" w14:textId="77777777" w:rsidR="00AD40E4" w:rsidRPr="00620258" w:rsidRDefault="00AD40E4" w:rsidP="0062025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Prix de journée</w:t>
            </w:r>
          </w:p>
        </w:tc>
        <w:tc>
          <w:tcPr>
            <w:tcW w:w="2552" w:type="dxa"/>
            <w:vAlign w:val="center"/>
          </w:tcPr>
          <w:p w14:paraId="06E20FF2" w14:textId="77777777" w:rsidR="00AD40E4" w:rsidRPr="00620258" w:rsidRDefault="00AD40E4" w:rsidP="0062025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Ticket modérateur par jour</w:t>
            </w:r>
          </w:p>
        </w:tc>
        <w:tc>
          <w:tcPr>
            <w:tcW w:w="2409" w:type="dxa"/>
            <w:vAlign w:val="center"/>
          </w:tcPr>
          <w:p w14:paraId="298A62AD" w14:textId="77777777" w:rsidR="00AD40E4" w:rsidRPr="00620258" w:rsidRDefault="00AD40E4" w:rsidP="0062025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Tarif dépendance par jour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3CF83D52" w14:textId="77777777" w:rsidR="00AD40E4" w:rsidRPr="006B5AC5" w:rsidRDefault="00AD40E4" w:rsidP="0062025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B5AC5">
              <w:rPr>
                <w:b/>
                <w:sz w:val="20"/>
                <w:szCs w:val="20"/>
              </w:rPr>
              <w:t>Total pour 31 jours</w:t>
            </w:r>
            <w:r w:rsidR="00CA2B79" w:rsidRPr="006B5AC5">
              <w:rPr>
                <w:b/>
                <w:sz w:val="20"/>
                <w:szCs w:val="20"/>
              </w:rPr>
              <w:t xml:space="preserve"> (R</w:t>
            </w:r>
            <w:r w:rsidR="003339D8" w:rsidRPr="006B5AC5">
              <w:rPr>
                <w:b/>
                <w:sz w:val="20"/>
                <w:szCs w:val="20"/>
              </w:rPr>
              <w:t>ésident</w:t>
            </w:r>
            <w:r w:rsidR="0016162D" w:rsidRPr="006B5AC5">
              <w:rPr>
                <w:b/>
                <w:sz w:val="20"/>
                <w:szCs w:val="20"/>
              </w:rPr>
              <w:t xml:space="preserve"> sans APA</w:t>
            </w:r>
            <w:r w:rsidR="003339D8" w:rsidRPr="006B5AC5">
              <w:rPr>
                <w:b/>
                <w:sz w:val="20"/>
                <w:szCs w:val="20"/>
              </w:rPr>
              <w:t>)</w:t>
            </w:r>
          </w:p>
        </w:tc>
      </w:tr>
      <w:tr w:rsidR="00AD40E4" w:rsidRPr="00620258" w14:paraId="11860208" w14:textId="77777777" w:rsidTr="00456DAF">
        <w:trPr>
          <w:trHeight w:val="284"/>
        </w:trPr>
        <w:tc>
          <w:tcPr>
            <w:tcW w:w="1844" w:type="dxa"/>
          </w:tcPr>
          <w:p w14:paraId="55B72AAB" w14:textId="77777777" w:rsidR="00AD40E4" w:rsidRPr="00620258" w:rsidRDefault="00AD40E4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5-6</w:t>
            </w:r>
          </w:p>
        </w:tc>
        <w:tc>
          <w:tcPr>
            <w:tcW w:w="1559" w:type="dxa"/>
          </w:tcPr>
          <w:p w14:paraId="6EECBF54" w14:textId="00C9F47F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</w:t>
            </w:r>
            <w:r w:rsidR="006D109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</w:tcPr>
          <w:p w14:paraId="0B74F839" w14:textId="3D87E824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  <w:r w:rsidR="006F4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2409" w:type="dxa"/>
          </w:tcPr>
          <w:p w14:paraId="21635C2E" w14:textId="77777777" w:rsidR="00AD40E4" w:rsidRPr="00620258" w:rsidRDefault="00620258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0 €</w:t>
            </w:r>
          </w:p>
        </w:tc>
        <w:tc>
          <w:tcPr>
            <w:tcW w:w="1985" w:type="dxa"/>
            <w:shd w:val="clear" w:color="auto" w:fill="92D050"/>
          </w:tcPr>
          <w:p w14:paraId="7BD41066" w14:textId="55A7047F" w:rsidR="00AD40E4" w:rsidRPr="003072FC" w:rsidRDefault="009A5787" w:rsidP="00456DAF">
            <w:pPr>
              <w:spacing w:before="120"/>
              <w:jc w:val="center"/>
              <w:rPr>
                <w:b/>
              </w:rPr>
            </w:pPr>
            <w:r w:rsidRPr="003072FC">
              <w:rPr>
                <w:b/>
              </w:rPr>
              <w:t>1</w:t>
            </w:r>
            <w:r w:rsidR="003072FC" w:rsidRPr="003072FC">
              <w:rPr>
                <w:b/>
              </w:rPr>
              <w:t> </w:t>
            </w:r>
            <w:r w:rsidRPr="003072FC">
              <w:rPr>
                <w:b/>
              </w:rPr>
              <w:t>917.35</w:t>
            </w:r>
            <w:r w:rsidR="00C35F89" w:rsidRPr="003072FC">
              <w:rPr>
                <w:b/>
              </w:rPr>
              <w:t xml:space="preserve"> €</w:t>
            </w:r>
          </w:p>
        </w:tc>
      </w:tr>
      <w:tr w:rsidR="00AD40E4" w:rsidRPr="00620258" w14:paraId="4B00B2B7" w14:textId="77777777" w:rsidTr="00456DAF">
        <w:trPr>
          <w:trHeight w:val="284"/>
        </w:trPr>
        <w:tc>
          <w:tcPr>
            <w:tcW w:w="1844" w:type="dxa"/>
          </w:tcPr>
          <w:p w14:paraId="5D08B2D0" w14:textId="77777777" w:rsidR="00AD40E4" w:rsidRPr="00620258" w:rsidRDefault="00AD40E4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3-4</w:t>
            </w:r>
          </w:p>
        </w:tc>
        <w:tc>
          <w:tcPr>
            <w:tcW w:w="1559" w:type="dxa"/>
          </w:tcPr>
          <w:p w14:paraId="31C0C176" w14:textId="4D2A5A93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55.60 €</w:t>
            </w:r>
          </w:p>
        </w:tc>
        <w:tc>
          <w:tcPr>
            <w:tcW w:w="2552" w:type="dxa"/>
          </w:tcPr>
          <w:p w14:paraId="4ACA94EC" w14:textId="31679351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6.25 €</w:t>
            </w:r>
          </w:p>
        </w:tc>
        <w:tc>
          <w:tcPr>
            <w:tcW w:w="2409" w:type="dxa"/>
          </w:tcPr>
          <w:p w14:paraId="58BFFF65" w14:textId="3500684E" w:rsidR="00AD40E4" w:rsidRPr="00620258" w:rsidRDefault="009A5787" w:rsidP="009A578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</w:t>
            </w:r>
            <w:r w:rsidR="00AD40E4" w:rsidRPr="00620258">
              <w:rPr>
                <w:sz w:val="20"/>
                <w:szCs w:val="20"/>
              </w:rPr>
              <w:t xml:space="preserve"> €</w:t>
            </w:r>
            <w:r w:rsidR="006F4FD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14.73</w:t>
            </w:r>
            <w:r w:rsidR="000D2AAA">
              <w:rPr>
                <w:sz w:val="20"/>
                <w:szCs w:val="20"/>
              </w:rPr>
              <w:t>- 6,</w:t>
            </w:r>
            <w:r>
              <w:rPr>
                <w:sz w:val="20"/>
                <w:szCs w:val="20"/>
              </w:rPr>
              <w:t>25</w:t>
            </w:r>
            <w:r w:rsidR="00456DAF">
              <w:rPr>
                <w:sz w:val="20"/>
                <w:szCs w:val="20"/>
              </w:rPr>
              <w:t xml:space="preserve"> €)</w:t>
            </w:r>
          </w:p>
        </w:tc>
        <w:tc>
          <w:tcPr>
            <w:tcW w:w="1985" w:type="dxa"/>
            <w:shd w:val="clear" w:color="auto" w:fill="92D050"/>
          </w:tcPr>
          <w:p w14:paraId="58B5A17A" w14:textId="0F85B82C" w:rsidR="00AD40E4" w:rsidRPr="003072FC" w:rsidRDefault="00C35F89" w:rsidP="000D2AAA">
            <w:pPr>
              <w:spacing w:before="120"/>
              <w:jc w:val="center"/>
              <w:rPr>
                <w:b/>
              </w:rPr>
            </w:pPr>
            <w:r w:rsidRPr="003072FC">
              <w:rPr>
                <w:b/>
              </w:rPr>
              <w:t>2</w:t>
            </w:r>
            <w:r w:rsidR="003072FC" w:rsidRPr="003072FC">
              <w:rPr>
                <w:b/>
              </w:rPr>
              <w:t> </w:t>
            </w:r>
            <w:r w:rsidR="000D2AAA" w:rsidRPr="003072FC">
              <w:rPr>
                <w:b/>
              </w:rPr>
              <w:t>18</w:t>
            </w:r>
            <w:r w:rsidR="003072FC" w:rsidRPr="003072FC">
              <w:rPr>
                <w:b/>
              </w:rPr>
              <w:t>0.23</w:t>
            </w:r>
            <w:r w:rsidR="00F94637" w:rsidRPr="003072FC">
              <w:rPr>
                <w:b/>
              </w:rPr>
              <w:t xml:space="preserve"> </w:t>
            </w:r>
            <w:r w:rsidR="00172A6B" w:rsidRPr="003072FC">
              <w:rPr>
                <w:b/>
              </w:rPr>
              <w:t>€</w:t>
            </w:r>
          </w:p>
        </w:tc>
      </w:tr>
      <w:tr w:rsidR="00AD40E4" w:rsidRPr="00620258" w14:paraId="5F416BF7" w14:textId="77777777" w:rsidTr="00456DAF">
        <w:trPr>
          <w:trHeight w:val="284"/>
        </w:trPr>
        <w:tc>
          <w:tcPr>
            <w:tcW w:w="1844" w:type="dxa"/>
          </w:tcPr>
          <w:p w14:paraId="74D4F7CF" w14:textId="77777777" w:rsidR="00AD40E4" w:rsidRPr="00620258" w:rsidRDefault="00AD40E4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1-2</w:t>
            </w:r>
          </w:p>
        </w:tc>
        <w:tc>
          <w:tcPr>
            <w:tcW w:w="1559" w:type="dxa"/>
          </w:tcPr>
          <w:p w14:paraId="2933BE88" w14:textId="56281243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55.60 €</w:t>
            </w:r>
          </w:p>
        </w:tc>
        <w:tc>
          <w:tcPr>
            <w:tcW w:w="2552" w:type="dxa"/>
          </w:tcPr>
          <w:p w14:paraId="41212479" w14:textId="5F9CFC0E" w:rsidR="00AD40E4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6.25 €</w:t>
            </w:r>
          </w:p>
        </w:tc>
        <w:tc>
          <w:tcPr>
            <w:tcW w:w="2409" w:type="dxa"/>
          </w:tcPr>
          <w:p w14:paraId="2F811139" w14:textId="1DA617B6" w:rsidR="00AD40E4" w:rsidRPr="00620258" w:rsidRDefault="009A5787" w:rsidP="000D2AA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16.96</w:t>
            </w:r>
            <w:r w:rsidR="006D109F">
              <w:rPr>
                <w:sz w:val="20"/>
                <w:szCs w:val="20"/>
              </w:rPr>
              <w:t xml:space="preserve"> €</w:t>
            </w:r>
            <w:r w:rsidR="006F4FD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23.21</w:t>
            </w:r>
            <w:r w:rsidR="000D2AAA">
              <w:rPr>
                <w:sz w:val="20"/>
                <w:szCs w:val="20"/>
              </w:rPr>
              <w:t>-6,</w:t>
            </w:r>
            <w:r>
              <w:rPr>
                <w:sz w:val="20"/>
                <w:szCs w:val="20"/>
              </w:rPr>
              <w:t>25</w:t>
            </w:r>
            <w:r w:rsidR="00456DAF">
              <w:rPr>
                <w:sz w:val="20"/>
                <w:szCs w:val="20"/>
              </w:rPr>
              <w:t xml:space="preserve"> €)</w:t>
            </w:r>
          </w:p>
        </w:tc>
        <w:tc>
          <w:tcPr>
            <w:tcW w:w="1985" w:type="dxa"/>
            <w:shd w:val="clear" w:color="auto" w:fill="92D050"/>
          </w:tcPr>
          <w:p w14:paraId="057E7454" w14:textId="71313767" w:rsidR="00AD40E4" w:rsidRPr="003072FC" w:rsidRDefault="00125DEF" w:rsidP="00456DAF">
            <w:pPr>
              <w:spacing w:before="120"/>
              <w:jc w:val="center"/>
              <w:rPr>
                <w:b/>
              </w:rPr>
            </w:pPr>
            <w:r w:rsidRPr="003072FC">
              <w:rPr>
                <w:b/>
              </w:rPr>
              <w:t>2</w:t>
            </w:r>
            <w:r w:rsidR="009A5787" w:rsidRPr="003072FC">
              <w:rPr>
                <w:b/>
              </w:rPr>
              <w:t> 443.11</w:t>
            </w:r>
            <w:r w:rsidR="00625B07" w:rsidRPr="003072FC">
              <w:rPr>
                <w:b/>
              </w:rPr>
              <w:t xml:space="preserve"> </w:t>
            </w:r>
            <w:r w:rsidR="00172A6B" w:rsidRPr="003072FC">
              <w:rPr>
                <w:b/>
              </w:rPr>
              <w:t>€</w:t>
            </w:r>
          </w:p>
        </w:tc>
      </w:tr>
    </w:tbl>
    <w:p w14:paraId="6BD7DE6F" w14:textId="77777777" w:rsidR="009F0E12" w:rsidRPr="00B34A31" w:rsidRDefault="009F0E12" w:rsidP="00CA2B79">
      <w:pPr>
        <w:spacing w:before="360" w:after="0"/>
        <w:jc w:val="both"/>
      </w:pPr>
      <w:r w:rsidRPr="00B34A31">
        <w:rPr>
          <w:b/>
          <w:u w:val="single"/>
        </w:rPr>
        <w:t xml:space="preserve">Tarifs complets avec </w:t>
      </w:r>
      <w:r w:rsidR="00620258">
        <w:rPr>
          <w:b/>
          <w:u w:val="single"/>
        </w:rPr>
        <w:t>partie dépendance prise en charge par l’</w:t>
      </w:r>
      <w:r w:rsidRPr="0016162D">
        <w:rPr>
          <w:b/>
          <w:u w:val="single"/>
        </w:rPr>
        <w:t>APA</w:t>
      </w:r>
      <w:r w:rsidRPr="00B34A31">
        <w:t> :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85"/>
        <w:gridCol w:w="1688"/>
        <w:gridCol w:w="1369"/>
        <w:gridCol w:w="1695"/>
        <w:gridCol w:w="1417"/>
        <w:gridCol w:w="1418"/>
      </w:tblGrid>
      <w:tr w:rsidR="00172A6B" w:rsidRPr="00620258" w14:paraId="7EC4C92B" w14:textId="77777777" w:rsidTr="0016162D">
        <w:tc>
          <w:tcPr>
            <w:tcW w:w="1277" w:type="dxa"/>
            <w:vAlign w:val="center"/>
          </w:tcPr>
          <w:p w14:paraId="537D4441" w14:textId="77777777" w:rsidR="00172A6B" w:rsidRPr="00620258" w:rsidRDefault="00172A6B" w:rsidP="003339D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Indice dépendance</w:t>
            </w:r>
          </w:p>
        </w:tc>
        <w:tc>
          <w:tcPr>
            <w:tcW w:w="1485" w:type="dxa"/>
            <w:vAlign w:val="center"/>
          </w:tcPr>
          <w:p w14:paraId="07B05C3D" w14:textId="77777777" w:rsidR="00172A6B" w:rsidRPr="00620258" w:rsidRDefault="00172A6B" w:rsidP="003339D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Prix de journée</w:t>
            </w:r>
          </w:p>
        </w:tc>
        <w:tc>
          <w:tcPr>
            <w:tcW w:w="1688" w:type="dxa"/>
            <w:vAlign w:val="center"/>
          </w:tcPr>
          <w:p w14:paraId="13CF55D9" w14:textId="77777777" w:rsidR="00172A6B" w:rsidRPr="00620258" w:rsidRDefault="00172A6B" w:rsidP="003339D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Ticket modérateur par jour</w:t>
            </w:r>
            <w:r w:rsidR="003339D8">
              <w:rPr>
                <w:sz w:val="20"/>
                <w:szCs w:val="20"/>
              </w:rPr>
              <w:t xml:space="preserve"> (non pris en charge par l’APA)</w:t>
            </w:r>
          </w:p>
        </w:tc>
        <w:tc>
          <w:tcPr>
            <w:tcW w:w="1369" w:type="dxa"/>
            <w:shd w:val="clear" w:color="auto" w:fill="FFFF00"/>
            <w:vAlign w:val="center"/>
          </w:tcPr>
          <w:p w14:paraId="141D1677" w14:textId="77777777" w:rsidR="00172A6B" w:rsidRPr="006B5AC5" w:rsidRDefault="00172A6B" w:rsidP="003339D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B5AC5">
              <w:rPr>
                <w:b/>
                <w:sz w:val="20"/>
                <w:szCs w:val="20"/>
              </w:rPr>
              <w:t>Part résident pour 31 jours</w:t>
            </w:r>
          </w:p>
        </w:tc>
        <w:tc>
          <w:tcPr>
            <w:tcW w:w="1695" w:type="dxa"/>
            <w:vAlign w:val="center"/>
          </w:tcPr>
          <w:p w14:paraId="3AF38249" w14:textId="77777777" w:rsidR="00172A6B" w:rsidRPr="00620258" w:rsidRDefault="003339D8" w:rsidP="003339D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 w:rsidR="00172A6B" w:rsidRPr="00620258">
              <w:rPr>
                <w:sz w:val="20"/>
                <w:szCs w:val="20"/>
              </w:rPr>
              <w:t>dépendance pris</w:t>
            </w:r>
            <w:r w:rsidR="00F05A33">
              <w:rPr>
                <w:sz w:val="20"/>
                <w:szCs w:val="20"/>
              </w:rPr>
              <w:t>e</w:t>
            </w:r>
            <w:r w:rsidR="00172A6B" w:rsidRPr="00620258">
              <w:rPr>
                <w:sz w:val="20"/>
                <w:szCs w:val="20"/>
              </w:rPr>
              <w:t xml:space="preserve"> en charge par l’APA</w:t>
            </w:r>
          </w:p>
        </w:tc>
        <w:tc>
          <w:tcPr>
            <w:tcW w:w="1417" w:type="dxa"/>
            <w:vAlign w:val="center"/>
          </w:tcPr>
          <w:p w14:paraId="2ADA070F" w14:textId="77777777" w:rsidR="00172A6B" w:rsidRPr="00620258" w:rsidRDefault="00172A6B" w:rsidP="003339D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Part APA pour 31 jours</w:t>
            </w:r>
          </w:p>
        </w:tc>
        <w:tc>
          <w:tcPr>
            <w:tcW w:w="1418" w:type="dxa"/>
            <w:vAlign w:val="center"/>
          </w:tcPr>
          <w:p w14:paraId="094D8A71" w14:textId="77777777" w:rsidR="00172A6B" w:rsidRPr="00620258" w:rsidRDefault="00620258" w:rsidP="003339D8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Total pour 31 jours</w:t>
            </w:r>
          </w:p>
        </w:tc>
      </w:tr>
      <w:tr w:rsidR="00172A6B" w:rsidRPr="00620258" w14:paraId="400AECCB" w14:textId="77777777" w:rsidTr="00456DAF">
        <w:tc>
          <w:tcPr>
            <w:tcW w:w="1277" w:type="dxa"/>
          </w:tcPr>
          <w:p w14:paraId="5E6678B2" w14:textId="77777777" w:rsidR="00172A6B" w:rsidRPr="00620258" w:rsidRDefault="00172A6B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5-6</w:t>
            </w:r>
          </w:p>
        </w:tc>
        <w:tc>
          <w:tcPr>
            <w:tcW w:w="1485" w:type="dxa"/>
          </w:tcPr>
          <w:p w14:paraId="1C312B18" w14:textId="351DDE59" w:rsidR="00172A6B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55.60 €</w:t>
            </w:r>
          </w:p>
        </w:tc>
        <w:tc>
          <w:tcPr>
            <w:tcW w:w="1688" w:type="dxa"/>
          </w:tcPr>
          <w:p w14:paraId="254EF6CF" w14:textId="6DC6712E" w:rsidR="00172A6B" w:rsidRPr="00620258" w:rsidRDefault="003072FC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6.25 €</w:t>
            </w:r>
          </w:p>
        </w:tc>
        <w:tc>
          <w:tcPr>
            <w:tcW w:w="1369" w:type="dxa"/>
            <w:shd w:val="clear" w:color="auto" w:fill="FFFF00"/>
          </w:tcPr>
          <w:p w14:paraId="615F3ACA" w14:textId="3F7ED8BD" w:rsidR="00172A6B" w:rsidRPr="002B55A1" w:rsidRDefault="003072FC" w:rsidP="00125DE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072FC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3072FC">
              <w:rPr>
                <w:b/>
              </w:rPr>
              <w:t>917.35 €</w:t>
            </w:r>
          </w:p>
        </w:tc>
        <w:tc>
          <w:tcPr>
            <w:tcW w:w="1695" w:type="dxa"/>
          </w:tcPr>
          <w:p w14:paraId="1D5F3E30" w14:textId="77777777" w:rsidR="00172A6B" w:rsidRPr="00620258" w:rsidRDefault="00620258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0 €</w:t>
            </w:r>
          </w:p>
        </w:tc>
        <w:tc>
          <w:tcPr>
            <w:tcW w:w="1417" w:type="dxa"/>
          </w:tcPr>
          <w:p w14:paraId="69E17301" w14:textId="77777777" w:rsidR="00172A6B" w:rsidRPr="00620258" w:rsidRDefault="00620258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0</w:t>
            </w:r>
            <w:r w:rsidR="00172A6B" w:rsidRPr="0062025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</w:tcPr>
          <w:p w14:paraId="0905D6B7" w14:textId="6513C1C9" w:rsidR="00172A6B" w:rsidRPr="00620258" w:rsidRDefault="003072FC" w:rsidP="00A146A4">
            <w:pPr>
              <w:spacing w:before="120"/>
              <w:jc w:val="center"/>
              <w:rPr>
                <w:sz w:val="20"/>
                <w:szCs w:val="20"/>
              </w:rPr>
            </w:pPr>
            <w:r w:rsidRPr="003072FC">
              <w:rPr>
                <w:sz w:val="20"/>
                <w:szCs w:val="20"/>
              </w:rPr>
              <w:t>1 917.35 €</w:t>
            </w:r>
          </w:p>
        </w:tc>
      </w:tr>
      <w:tr w:rsidR="00172A6B" w:rsidRPr="00456DAF" w14:paraId="55941262" w14:textId="77777777" w:rsidTr="00456DAF">
        <w:trPr>
          <w:trHeight w:val="297"/>
        </w:trPr>
        <w:tc>
          <w:tcPr>
            <w:tcW w:w="1277" w:type="dxa"/>
          </w:tcPr>
          <w:p w14:paraId="7E2AF811" w14:textId="77777777" w:rsidR="00172A6B" w:rsidRPr="00620258" w:rsidRDefault="00172A6B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3-4</w:t>
            </w:r>
          </w:p>
        </w:tc>
        <w:tc>
          <w:tcPr>
            <w:tcW w:w="1485" w:type="dxa"/>
          </w:tcPr>
          <w:p w14:paraId="517B9996" w14:textId="6555043D" w:rsidR="00172A6B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55.60 €</w:t>
            </w:r>
          </w:p>
        </w:tc>
        <w:tc>
          <w:tcPr>
            <w:tcW w:w="1688" w:type="dxa"/>
          </w:tcPr>
          <w:p w14:paraId="0DC0019D" w14:textId="65807B22" w:rsidR="00172A6B" w:rsidRPr="00620258" w:rsidRDefault="003072FC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6.25 €</w:t>
            </w:r>
          </w:p>
        </w:tc>
        <w:tc>
          <w:tcPr>
            <w:tcW w:w="1369" w:type="dxa"/>
            <w:shd w:val="clear" w:color="auto" w:fill="FFFF00"/>
          </w:tcPr>
          <w:p w14:paraId="1A0A89A7" w14:textId="07B865D4" w:rsidR="00172A6B" w:rsidRPr="00456DAF" w:rsidRDefault="003072FC" w:rsidP="00456DA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072FC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3072FC">
              <w:rPr>
                <w:b/>
              </w:rPr>
              <w:t>917.35 €</w:t>
            </w:r>
          </w:p>
        </w:tc>
        <w:tc>
          <w:tcPr>
            <w:tcW w:w="1695" w:type="dxa"/>
          </w:tcPr>
          <w:p w14:paraId="214F8630" w14:textId="77777777" w:rsidR="00172A6B" w:rsidRPr="00620258" w:rsidRDefault="000D2AAA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</w:t>
            </w:r>
            <w:r w:rsidR="00456DAF" w:rsidRPr="0062025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</w:tcPr>
          <w:p w14:paraId="02DBB3F6" w14:textId="77777777" w:rsidR="00172A6B" w:rsidRPr="00620258" w:rsidRDefault="000D2AAA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274.04</w:t>
            </w:r>
            <w:r w:rsidR="00172A6B" w:rsidRPr="0062025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</w:tcPr>
          <w:p w14:paraId="419393A6" w14:textId="198F4794" w:rsidR="00172A6B" w:rsidRPr="00620258" w:rsidRDefault="003072FC" w:rsidP="000D2AAA">
            <w:pPr>
              <w:spacing w:before="120"/>
              <w:jc w:val="center"/>
              <w:rPr>
                <w:sz w:val="20"/>
                <w:szCs w:val="20"/>
              </w:rPr>
            </w:pPr>
            <w:r w:rsidRPr="003072FC">
              <w:rPr>
                <w:sz w:val="20"/>
                <w:szCs w:val="20"/>
              </w:rPr>
              <w:t>2 180.23 €</w:t>
            </w:r>
          </w:p>
        </w:tc>
      </w:tr>
      <w:tr w:rsidR="00172A6B" w:rsidRPr="00620258" w14:paraId="11E55CDC" w14:textId="77777777" w:rsidTr="00456DAF">
        <w:tc>
          <w:tcPr>
            <w:tcW w:w="1277" w:type="dxa"/>
          </w:tcPr>
          <w:p w14:paraId="2C922A98" w14:textId="77777777" w:rsidR="00172A6B" w:rsidRPr="00620258" w:rsidRDefault="00172A6B" w:rsidP="00456DAF">
            <w:pPr>
              <w:spacing w:before="120"/>
              <w:jc w:val="center"/>
              <w:rPr>
                <w:sz w:val="20"/>
                <w:szCs w:val="20"/>
              </w:rPr>
            </w:pPr>
            <w:r w:rsidRPr="00620258">
              <w:rPr>
                <w:sz w:val="20"/>
                <w:szCs w:val="20"/>
              </w:rPr>
              <w:t>GIR 1-2</w:t>
            </w:r>
          </w:p>
        </w:tc>
        <w:tc>
          <w:tcPr>
            <w:tcW w:w="1485" w:type="dxa"/>
          </w:tcPr>
          <w:p w14:paraId="7E78DFC2" w14:textId="523824A4" w:rsidR="00172A6B" w:rsidRPr="00620258" w:rsidRDefault="009A5787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55.60 €</w:t>
            </w:r>
          </w:p>
        </w:tc>
        <w:tc>
          <w:tcPr>
            <w:tcW w:w="1688" w:type="dxa"/>
          </w:tcPr>
          <w:p w14:paraId="7E2D0DCF" w14:textId="6FCC7D16" w:rsidR="00172A6B" w:rsidRPr="00620258" w:rsidRDefault="003072FC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6.25 €</w:t>
            </w:r>
          </w:p>
        </w:tc>
        <w:tc>
          <w:tcPr>
            <w:tcW w:w="1369" w:type="dxa"/>
            <w:shd w:val="clear" w:color="auto" w:fill="FFFF00"/>
          </w:tcPr>
          <w:p w14:paraId="2177B39D" w14:textId="6C684B39" w:rsidR="00172A6B" w:rsidRPr="002B55A1" w:rsidRDefault="003072FC" w:rsidP="00456DA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072FC">
              <w:rPr>
                <w:b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3072FC">
              <w:rPr>
                <w:b/>
              </w:rPr>
              <w:t>917.35 €</w:t>
            </w:r>
          </w:p>
        </w:tc>
        <w:tc>
          <w:tcPr>
            <w:tcW w:w="1695" w:type="dxa"/>
          </w:tcPr>
          <w:p w14:paraId="083259CB" w14:textId="77777777" w:rsidR="00172A6B" w:rsidRPr="00620258" w:rsidRDefault="000D2AAA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17.68</w:t>
            </w:r>
            <w:r w:rsidR="00172A6B" w:rsidRPr="0062025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</w:tcPr>
          <w:p w14:paraId="0EAB665D" w14:textId="77777777" w:rsidR="00172A6B" w:rsidRPr="00620258" w:rsidRDefault="000D2AAA" w:rsidP="00456D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548.08</w:t>
            </w:r>
            <w:r w:rsidR="00172A6B" w:rsidRPr="0062025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</w:tcPr>
          <w:p w14:paraId="6082B84D" w14:textId="396DE388" w:rsidR="00172A6B" w:rsidRPr="00620258" w:rsidRDefault="003072FC" w:rsidP="000D2AAA">
            <w:pPr>
              <w:spacing w:before="120"/>
              <w:jc w:val="center"/>
              <w:rPr>
                <w:sz w:val="20"/>
                <w:szCs w:val="20"/>
              </w:rPr>
            </w:pPr>
            <w:r w:rsidRPr="003072FC">
              <w:rPr>
                <w:sz w:val="20"/>
                <w:szCs w:val="20"/>
              </w:rPr>
              <w:t>2 443.11 €</w:t>
            </w:r>
          </w:p>
        </w:tc>
      </w:tr>
    </w:tbl>
    <w:p w14:paraId="27281334" w14:textId="77777777" w:rsidR="009756CB" w:rsidRPr="004552FC" w:rsidRDefault="004552FC" w:rsidP="00CA2B79">
      <w:pPr>
        <w:spacing w:before="360" w:after="0"/>
        <w:jc w:val="both"/>
        <w:rPr>
          <w:b/>
          <w:u w:val="single"/>
        </w:rPr>
      </w:pPr>
      <w:r w:rsidRPr="004552FC">
        <w:rPr>
          <w:b/>
          <w:u w:val="single"/>
        </w:rPr>
        <w:t>AUTRES TYPES</w:t>
      </w:r>
      <w:r w:rsidR="009756CB" w:rsidRPr="004552FC">
        <w:rPr>
          <w:b/>
          <w:u w:val="single"/>
        </w:rPr>
        <w:t xml:space="preserve"> D’AIDE</w:t>
      </w:r>
      <w:r w:rsidR="00E42B76" w:rsidRPr="004552FC">
        <w:rPr>
          <w:b/>
          <w:u w:val="single"/>
        </w:rPr>
        <w:t>S</w:t>
      </w:r>
      <w:r w:rsidR="009756CB" w:rsidRPr="004552FC">
        <w:rPr>
          <w:b/>
          <w:u w:val="single"/>
        </w:rPr>
        <w:t> </w:t>
      </w:r>
      <w:r w:rsidRPr="004552FC">
        <w:rPr>
          <w:b/>
          <w:u w:val="single"/>
        </w:rPr>
        <w:t xml:space="preserve">FINANCIERES </w:t>
      </w:r>
      <w:r w:rsidR="009756CB" w:rsidRPr="004552FC">
        <w:rPr>
          <w:b/>
          <w:u w:val="single"/>
        </w:rPr>
        <w:t>:</w:t>
      </w:r>
    </w:p>
    <w:p w14:paraId="47757CF8" w14:textId="77777777" w:rsidR="009756CB" w:rsidRPr="0016162D" w:rsidRDefault="009756CB" w:rsidP="009756CB">
      <w:pPr>
        <w:pStyle w:val="Paragraphedeliste"/>
        <w:numPr>
          <w:ilvl w:val="0"/>
          <w:numId w:val="2"/>
        </w:numPr>
        <w:spacing w:before="120" w:after="0"/>
        <w:jc w:val="both"/>
      </w:pPr>
      <w:r w:rsidRPr="0016162D">
        <w:t>L’</w:t>
      </w:r>
      <w:r w:rsidR="00FA0A14">
        <w:rPr>
          <w:b/>
        </w:rPr>
        <w:t>A</w:t>
      </w:r>
      <w:r w:rsidRPr="0016162D">
        <w:rPr>
          <w:b/>
        </w:rPr>
        <w:t>L</w:t>
      </w:r>
      <w:r w:rsidR="00FA0A14">
        <w:rPr>
          <w:b/>
        </w:rPr>
        <w:t>S</w:t>
      </w:r>
      <w:r w:rsidRPr="0016162D">
        <w:t xml:space="preserve"> (</w:t>
      </w:r>
      <w:r w:rsidR="00FA0A14" w:rsidRPr="0016162D">
        <w:t>allocation logement</w:t>
      </w:r>
      <w:r w:rsidR="00FA0A14">
        <w:t>) auprès du service de prestatio</w:t>
      </w:r>
      <w:r w:rsidR="001E5604">
        <w:t xml:space="preserve">ns familiales de votre </w:t>
      </w:r>
      <w:r w:rsidR="00FA0A14">
        <w:t>CAF ou MSA.</w:t>
      </w:r>
    </w:p>
    <w:p w14:paraId="01481016" w14:textId="77777777" w:rsidR="007B05A9" w:rsidRPr="0016162D" w:rsidRDefault="007B05A9" w:rsidP="009756CB">
      <w:pPr>
        <w:pStyle w:val="Paragraphedeliste"/>
        <w:numPr>
          <w:ilvl w:val="0"/>
          <w:numId w:val="2"/>
        </w:numPr>
        <w:spacing w:before="120" w:after="0"/>
        <w:jc w:val="both"/>
      </w:pPr>
      <w:r w:rsidRPr="0016162D">
        <w:t>L’</w:t>
      </w:r>
      <w:r w:rsidRPr="0016162D">
        <w:rPr>
          <w:b/>
        </w:rPr>
        <w:t>APA</w:t>
      </w:r>
      <w:r w:rsidRPr="0016162D">
        <w:t xml:space="preserve"> </w:t>
      </w:r>
      <w:r w:rsidR="00FA0A14">
        <w:t xml:space="preserve">(Aide </w:t>
      </w:r>
      <w:r w:rsidRPr="0016162D">
        <w:t>Personnalisée à l’Autonomie</w:t>
      </w:r>
      <w:r w:rsidR="00FA0A14">
        <w:t xml:space="preserve">) </w:t>
      </w:r>
      <w:r w:rsidRPr="0016162D">
        <w:t xml:space="preserve">auprès du Conseil </w:t>
      </w:r>
      <w:r w:rsidR="00FA0A14">
        <w:t>Départemental sauf si vous bénéficié déjà de l’APA à domicile.</w:t>
      </w:r>
    </w:p>
    <w:p w14:paraId="449DD53D" w14:textId="77777777" w:rsidR="009756CB" w:rsidRPr="00B34A31" w:rsidRDefault="009756CB" w:rsidP="009756CB">
      <w:pPr>
        <w:pStyle w:val="Paragraphedeliste"/>
        <w:numPr>
          <w:ilvl w:val="0"/>
          <w:numId w:val="2"/>
        </w:numPr>
        <w:spacing w:before="120" w:after="0"/>
        <w:jc w:val="both"/>
      </w:pPr>
      <w:r w:rsidRPr="0016162D">
        <w:t>L’</w:t>
      </w:r>
      <w:r w:rsidR="0016162D">
        <w:rPr>
          <w:b/>
        </w:rPr>
        <w:t>Aide S</w:t>
      </w:r>
      <w:r w:rsidRPr="0016162D">
        <w:rPr>
          <w:b/>
        </w:rPr>
        <w:t>ociale</w:t>
      </w:r>
      <w:r w:rsidRPr="0016162D">
        <w:t>,</w:t>
      </w:r>
      <w:r w:rsidRPr="00B34A31">
        <w:t xml:space="preserve"> si </w:t>
      </w:r>
      <w:r w:rsidR="009F0E12" w:rsidRPr="00B34A31">
        <w:t xml:space="preserve">les </w:t>
      </w:r>
      <w:r w:rsidRPr="00B34A31">
        <w:t>ressources</w:t>
      </w:r>
      <w:r w:rsidR="009F0E12" w:rsidRPr="00B34A31">
        <w:t xml:space="preserve"> sont</w:t>
      </w:r>
      <w:r w:rsidRPr="00B34A31">
        <w:t xml:space="preserve"> insuffisantes (dossier à </w:t>
      </w:r>
      <w:r w:rsidR="001E5604">
        <w:t>retir</w:t>
      </w:r>
      <w:r w:rsidR="007B05A9">
        <w:t xml:space="preserve">er </w:t>
      </w:r>
      <w:r w:rsidR="00E42B76">
        <w:t>auprès</w:t>
      </w:r>
      <w:r w:rsidRPr="00B34A31">
        <w:t xml:space="preserve"> du Conseil </w:t>
      </w:r>
      <w:r w:rsidR="001E5604">
        <w:t>Départemental</w:t>
      </w:r>
      <w:r w:rsidR="00060590" w:rsidRPr="00B34A31">
        <w:t xml:space="preserve"> du domicile)</w:t>
      </w:r>
      <w:r w:rsidR="009F0E12" w:rsidRPr="00B34A31">
        <w:t>.</w:t>
      </w:r>
    </w:p>
    <w:sectPr w:rsidR="009756CB" w:rsidRPr="00B34A31" w:rsidSect="001E5604">
      <w:headerReference w:type="default" r:id="rId10"/>
      <w:pgSz w:w="11906" w:h="16838"/>
      <w:pgMar w:top="1134" w:right="1134" w:bottom="567" w:left="1134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FD62" w14:textId="77777777" w:rsidR="004552FC" w:rsidRDefault="004552FC" w:rsidP="002E1E26">
      <w:pPr>
        <w:spacing w:after="0" w:line="240" w:lineRule="auto"/>
      </w:pPr>
      <w:r>
        <w:separator/>
      </w:r>
    </w:p>
  </w:endnote>
  <w:endnote w:type="continuationSeparator" w:id="0">
    <w:p w14:paraId="43150EBB" w14:textId="77777777" w:rsidR="004552FC" w:rsidRDefault="004552FC" w:rsidP="002E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CDEB" w14:textId="77777777" w:rsidR="004552FC" w:rsidRDefault="004552FC" w:rsidP="002E1E26">
      <w:pPr>
        <w:spacing w:after="0" w:line="240" w:lineRule="auto"/>
      </w:pPr>
      <w:r>
        <w:separator/>
      </w:r>
    </w:p>
  </w:footnote>
  <w:footnote w:type="continuationSeparator" w:id="0">
    <w:p w14:paraId="6A6F8AB7" w14:textId="77777777" w:rsidR="004552FC" w:rsidRDefault="004552FC" w:rsidP="002E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0986" w14:textId="77777777" w:rsidR="004552FC" w:rsidRDefault="004552FC" w:rsidP="002E1E2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EBF4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8"/>
      </v:shape>
    </w:pict>
  </w:numPicBullet>
  <w:abstractNum w:abstractNumId="0" w15:restartNumberingAfterBreak="0">
    <w:nsid w:val="49865187"/>
    <w:multiLevelType w:val="hybridMultilevel"/>
    <w:tmpl w:val="1ACE995C"/>
    <w:lvl w:ilvl="0" w:tplc="047EC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605F"/>
    <w:multiLevelType w:val="hybridMultilevel"/>
    <w:tmpl w:val="C8E69E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0E78"/>
    <w:multiLevelType w:val="hybridMultilevel"/>
    <w:tmpl w:val="68C84056"/>
    <w:lvl w:ilvl="0" w:tplc="40E4C15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26"/>
    <w:rsid w:val="00060590"/>
    <w:rsid w:val="000A391D"/>
    <w:rsid w:val="000D0D66"/>
    <w:rsid w:val="000D2AAA"/>
    <w:rsid w:val="00110622"/>
    <w:rsid w:val="00125DEF"/>
    <w:rsid w:val="0016162D"/>
    <w:rsid w:val="00172A6B"/>
    <w:rsid w:val="001D53D0"/>
    <w:rsid w:val="001E5604"/>
    <w:rsid w:val="00252F89"/>
    <w:rsid w:val="002B55A1"/>
    <w:rsid w:val="002E1E26"/>
    <w:rsid w:val="003072FC"/>
    <w:rsid w:val="003339D8"/>
    <w:rsid w:val="004552FC"/>
    <w:rsid w:val="00456DAF"/>
    <w:rsid w:val="0050401B"/>
    <w:rsid w:val="0052637F"/>
    <w:rsid w:val="005653D6"/>
    <w:rsid w:val="005A5CAD"/>
    <w:rsid w:val="00620258"/>
    <w:rsid w:val="00625B07"/>
    <w:rsid w:val="006B5AC5"/>
    <w:rsid w:val="006D109F"/>
    <w:rsid w:val="006F4FDD"/>
    <w:rsid w:val="0074605E"/>
    <w:rsid w:val="007B05A9"/>
    <w:rsid w:val="007D2473"/>
    <w:rsid w:val="008357CA"/>
    <w:rsid w:val="00844E13"/>
    <w:rsid w:val="00885F9F"/>
    <w:rsid w:val="00892E68"/>
    <w:rsid w:val="008D3328"/>
    <w:rsid w:val="00963052"/>
    <w:rsid w:val="009756CB"/>
    <w:rsid w:val="009A5787"/>
    <w:rsid w:val="009F0E12"/>
    <w:rsid w:val="00A146A4"/>
    <w:rsid w:val="00AD40E4"/>
    <w:rsid w:val="00B15B80"/>
    <w:rsid w:val="00B34A31"/>
    <w:rsid w:val="00BE284A"/>
    <w:rsid w:val="00C35F89"/>
    <w:rsid w:val="00C71AB2"/>
    <w:rsid w:val="00CA2B79"/>
    <w:rsid w:val="00CE18E0"/>
    <w:rsid w:val="00D27E17"/>
    <w:rsid w:val="00D5049B"/>
    <w:rsid w:val="00E42B76"/>
    <w:rsid w:val="00F05A33"/>
    <w:rsid w:val="00F52EFB"/>
    <w:rsid w:val="00F53179"/>
    <w:rsid w:val="00F94637"/>
    <w:rsid w:val="00FA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B1D0"/>
  <w15:docId w15:val="{4DF1704E-6F64-40F9-99A4-6BD5FE8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E26"/>
  </w:style>
  <w:style w:type="paragraph" w:styleId="Pieddepage">
    <w:name w:val="footer"/>
    <w:basedOn w:val="Normal"/>
    <w:link w:val="PieddepageCar"/>
    <w:uiPriority w:val="99"/>
    <w:semiHidden/>
    <w:unhideWhenUsed/>
    <w:rsid w:val="002E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E26"/>
  </w:style>
  <w:style w:type="paragraph" w:styleId="Paragraphedeliste">
    <w:name w:val="List Paragraph"/>
    <w:basedOn w:val="Normal"/>
    <w:uiPriority w:val="34"/>
    <w:qFormat/>
    <w:rsid w:val="000A3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E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5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mcreancier</dc:creator>
  <cp:lastModifiedBy>Christelle SERRE-GARAT</cp:lastModifiedBy>
  <cp:revision>4</cp:revision>
  <cp:lastPrinted>2015-10-27T12:35:00Z</cp:lastPrinted>
  <dcterms:created xsi:type="dcterms:W3CDTF">2021-03-01T13:14:00Z</dcterms:created>
  <dcterms:modified xsi:type="dcterms:W3CDTF">2023-02-17T10:54:00Z</dcterms:modified>
</cp:coreProperties>
</file>